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EA" w:rsidRDefault="005337EA" w:rsidP="005337E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ACCORDO INDIVIDUALE DI LAVORO AGILE – EMERGENZA COVID 19</w:t>
      </w:r>
    </w:p>
    <w:p w:rsidR="005337EA" w:rsidRDefault="005337EA" w:rsidP="005337EA">
      <w:pPr>
        <w:pStyle w:val="Default"/>
        <w:rPr>
          <w:sz w:val="23"/>
          <w:szCs w:val="23"/>
        </w:rPr>
      </w:pPr>
    </w:p>
    <w:p w:rsidR="005337EA" w:rsidRDefault="005337EA" w:rsidP="005337E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In data __________, presso ___________, l’Ente _____________, nella persona di ________ (di seguito l’Amministrazione) e il/la Sig./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</w:rPr>
        <w:t xml:space="preserve"> nome, cognome qualifica, ufficio, (di seguito il Dipendente)</w:t>
      </w:r>
    </w:p>
    <w:p w:rsidR="005337EA" w:rsidRDefault="005337EA" w:rsidP="005337EA">
      <w:pPr>
        <w:pStyle w:val="Default"/>
        <w:jc w:val="center"/>
        <w:rPr>
          <w:b/>
          <w:bCs/>
          <w:sz w:val="23"/>
          <w:szCs w:val="23"/>
        </w:rPr>
      </w:pPr>
    </w:p>
    <w:p w:rsidR="005337EA" w:rsidRDefault="005337EA" w:rsidP="005337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Visto</w:t>
      </w:r>
    </w:p>
    <w:p w:rsidR="005337EA" w:rsidRDefault="005337EA" w:rsidP="005337EA">
      <w:pPr>
        <w:pStyle w:val="Default"/>
        <w:rPr>
          <w:sz w:val="23"/>
          <w:szCs w:val="23"/>
        </w:rPr>
      </w:pPr>
    </w:p>
    <w:p w:rsidR="005337EA" w:rsidRDefault="005337EA" w:rsidP="005337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“Regolament</w:t>
      </w:r>
      <w:r w:rsidR="009115D7">
        <w:rPr>
          <w:sz w:val="23"/>
          <w:szCs w:val="23"/>
        </w:rPr>
        <w:t xml:space="preserve">o per l’Adozione del Lavoro Agile. Emergenza </w:t>
      </w:r>
      <w:r>
        <w:rPr>
          <w:sz w:val="23"/>
          <w:szCs w:val="23"/>
        </w:rPr>
        <w:t xml:space="preserve">COVID-19”  (di seguito il Regolamento) e le relative fonti normative in esso richiamate, da intendersi qui integralmente trascritte; </w:t>
      </w:r>
    </w:p>
    <w:p w:rsidR="005337EA" w:rsidRDefault="005337EA" w:rsidP="005337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manifestazione di interesse presentata dal dipendente in data _____________, che si allega al presente accordo (All. n. 1) </w:t>
      </w:r>
    </w:p>
    <w:p w:rsidR="005337EA" w:rsidRDefault="005337EA" w:rsidP="005337EA">
      <w:pPr>
        <w:pStyle w:val="Default"/>
        <w:jc w:val="both"/>
        <w:rPr>
          <w:sz w:val="23"/>
          <w:szCs w:val="23"/>
        </w:rPr>
      </w:pPr>
    </w:p>
    <w:p w:rsidR="005337EA" w:rsidRDefault="005337EA" w:rsidP="005337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concordano quanto segue</w:t>
      </w:r>
    </w:p>
    <w:p w:rsidR="005337EA" w:rsidRDefault="005337EA" w:rsidP="005337EA">
      <w:pPr>
        <w:pStyle w:val="Default"/>
        <w:jc w:val="center"/>
        <w:rPr>
          <w:sz w:val="23"/>
          <w:szCs w:val="23"/>
        </w:rPr>
      </w:pPr>
    </w:p>
    <w:p w:rsidR="005337EA" w:rsidRDefault="005337EA" w:rsidP="005337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Svolgimento della prestazione </w:t>
      </w:r>
    </w:p>
    <w:p w:rsidR="005337EA" w:rsidRDefault="005337EA" w:rsidP="005337EA">
      <w:pPr>
        <w:pStyle w:val="Default"/>
        <w:rPr>
          <w:sz w:val="23"/>
          <w:szCs w:val="23"/>
        </w:rPr>
      </w:pPr>
    </w:p>
    <w:p w:rsidR="005337EA" w:rsidRDefault="005337EA" w:rsidP="005337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Durata dell’accordo e tempo della prestazione </w:t>
      </w:r>
    </w:p>
    <w:p w:rsidR="005337EA" w:rsidRDefault="005337EA" w:rsidP="005337EA">
      <w:pPr>
        <w:pStyle w:val="Default"/>
        <w:rPr>
          <w:sz w:val="23"/>
          <w:szCs w:val="23"/>
        </w:rPr>
      </w:pPr>
    </w:p>
    <w:p w:rsidR="005337EA" w:rsidRDefault="005337EA" w:rsidP="005337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prestazione lavorativa in modalità agile sarà espletata dal Dipendente </w:t>
      </w:r>
      <w:r w:rsidR="00137051">
        <w:rPr>
          <w:sz w:val="23"/>
          <w:szCs w:val="23"/>
        </w:rPr>
        <w:t xml:space="preserve">nella </w:t>
      </w:r>
      <w:r>
        <w:rPr>
          <w:sz w:val="23"/>
          <w:szCs w:val="23"/>
        </w:rPr>
        <w:t xml:space="preserve"> settimana lavorativa, </w:t>
      </w:r>
      <w:r>
        <w:rPr>
          <w:sz w:val="23"/>
          <w:szCs w:val="23"/>
          <w:shd w:val="clear" w:color="auto" w:fill="FFFF00"/>
        </w:rPr>
        <w:t>per un totale di n. _____ giorno/i a settimana</w:t>
      </w:r>
      <w:r>
        <w:rPr>
          <w:sz w:val="23"/>
          <w:szCs w:val="23"/>
        </w:rPr>
        <w:t xml:space="preserve">. </w:t>
      </w:r>
    </w:p>
    <w:p w:rsidR="005337EA" w:rsidRDefault="005337EA" w:rsidP="005337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termine del periodo di lavoro agile previsto dal presente accordo, si riterrà ripristinata la modalità tradizionale di svolgimento della prestazione di lavoro, senza necessità di alcuna comunicazione tra le parti. </w:t>
      </w:r>
    </w:p>
    <w:p w:rsidR="005337EA" w:rsidRDefault="005337EA" w:rsidP="005337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Durante le giornate di lavoro agile, il Dipendente potrà fruire di permessi o altri istituti che comportino riduzioni di orario o assenze giornaliere. </w:t>
      </w:r>
    </w:p>
    <w:p w:rsidR="005337EA" w:rsidRDefault="005337EA" w:rsidP="005337E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La distribuzione dell’orario di lavoro da parte del Dipendente dovrà avvenire nel rispetto delle disposizioni in materia di orario relative alla tutela della sua integrità psico-fisica. </w:t>
      </w:r>
    </w:p>
    <w:p w:rsidR="005337EA" w:rsidRDefault="005337EA" w:rsidP="005337EA">
      <w:pPr>
        <w:pStyle w:val="Default"/>
        <w:rPr>
          <w:b/>
          <w:bCs/>
          <w:sz w:val="23"/>
          <w:szCs w:val="23"/>
        </w:rPr>
      </w:pPr>
    </w:p>
    <w:p w:rsidR="005337EA" w:rsidRDefault="005337EA" w:rsidP="005337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Fasce di </w:t>
      </w:r>
      <w:proofErr w:type="spellStart"/>
      <w:r>
        <w:rPr>
          <w:b/>
          <w:bCs/>
          <w:sz w:val="23"/>
          <w:szCs w:val="23"/>
        </w:rPr>
        <w:t>contattabilità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5337EA" w:rsidRDefault="005337EA" w:rsidP="005337EA">
      <w:pPr>
        <w:pStyle w:val="Default"/>
        <w:rPr>
          <w:sz w:val="23"/>
          <w:szCs w:val="23"/>
        </w:rPr>
      </w:pPr>
    </w:p>
    <w:p w:rsidR="005337EA" w:rsidRDefault="005337EA" w:rsidP="005337EA">
      <w:pPr>
        <w:pStyle w:val="Default"/>
        <w:jc w:val="both"/>
        <w:rPr>
          <w:color w:val="00000A"/>
          <w:sz w:val="23"/>
          <w:szCs w:val="23"/>
        </w:rPr>
      </w:pPr>
      <w:r>
        <w:rPr>
          <w:sz w:val="23"/>
          <w:szCs w:val="23"/>
        </w:rPr>
        <w:t xml:space="preserve">Le fasce di </w:t>
      </w:r>
      <w:proofErr w:type="spellStart"/>
      <w:r>
        <w:rPr>
          <w:sz w:val="23"/>
          <w:szCs w:val="23"/>
        </w:rPr>
        <w:t>contattabilità</w:t>
      </w:r>
      <w:proofErr w:type="spellEnd"/>
      <w:r>
        <w:rPr>
          <w:sz w:val="23"/>
          <w:szCs w:val="23"/>
        </w:rPr>
        <w:t xml:space="preserve">, ovvero dei periodi di tempo durante i quali il Dipendente deve rendersi contattabile dall’Amministrazione (via mail, telefono etc.) sono le seguenti: </w:t>
      </w:r>
    </w:p>
    <w:p w:rsidR="005337EA" w:rsidRDefault="005337EA" w:rsidP="005337EA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Dalle ore 9.00 alle ore 13.30 tutti i giorni </w:t>
      </w:r>
    </w:p>
    <w:p w:rsidR="005337EA" w:rsidRDefault="005337EA" w:rsidP="005337EA">
      <w:pPr>
        <w:pStyle w:val="Default"/>
        <w:jc w:val="both"/>
        <w:rPr>
          <w:sz w:val="23"/>
          <w:szCs w:val="23"/>
        </w:rPr>
      </w:pPr>
      <w:r>
        <w:rPr>
          <w:color w:val="00000A"/>
          <w:sz w:val="23"/>
          <w:szCs w:val="23"/>
        </w:rPr>
        <w:t xml:space="preserve">Dalle ore 15.00 alle ore 17.00 nelle giornate di rientro </w:t>
      </w:r>
    </w:p>
    <w:p w:rsidR="005337EA" w:rsidRDefault="005337EA" w:rsidP="005337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Durante dette fasce, il Dipendente sarà tenuto a rispondere all’Amministrazione con immediatezza. </w:t>
      </w:r>
    </w:p>
    <w:p w:rsidR="005337EA" w:rsidRDefault="005337EA" w:rsidP="005337E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Al di fuori di dette fasce, l’Amministrazione, pur restando libera di contattare il Dipendente, non potrà pretenderne l’immediata risposta. Resta fermo il diritto alla disconnessione di cui al paragrafo seguente. </w:t>
      </w:r>
    </w:p>
    <w:p w:rsidR="005337EA" w:rsidRDefault="005337EA" w:rsidP="005337EA">
      <w:pPr>
        <w:pStyle w:val="Default"/>
        <w:rPr>
          <w:b/>
          <w:bCs/>
          <w:sz w:val="23"/>
          <w:szCs w:val="23"/>
        </w:rPr>
      </w:pPr>
    </w:p>
    <w:p w:rsidR="005337EA" w:rsidRDefault="005337EA" w:rsidP="005337EA">
      <w:r>
        <w:rPr>
          <w:b/>
        </w:rPr>
        <w:t xml:space="preserve">2. Strumenti di lavoro </w:t>
      </w:r>
    </w:p>
    <w:p w:rsidR="005337EA" w:rsidRDefault="005337EA" w:rsidP="005337EA"/>
    <w:p w:rsidR="005337EA" w:rsidRDefault="005337EA" w:rsidP="005337EA">
      <w:pPr>
        <w:jc w:val="both"/>
      </w:pPr>
      <w:r>
        <w:t xml:space="preserve">Al fine di consentire lo svolgimento della prestazione lavorativa in modalità agile, il dipendente mette a disposizione gli strumenti informatici necessari secondo quanto indicato nell’allegato tecnico (All. n. 1). </w:t>
      </w:r>
    </w:p>
    <w:p w:rsidR="005337EA" w:rsidRDefault="005337EA" w:rsidP="005337EA">
      <w:pPr>
        <w:jc w:val="both"/>
      </w:pPr>
      <w:r>
        <w:t xml:space="preserve">Per quanto riguarda la strumentazione necessaria per la connessione, il Dipendente si impegna ad utilizzare quella di proprietà personale (fissa, </w:t>
      </w:r>
      <w:proofErr w:type="spellStart"/>
      <w:r>
        <w:t>wi-fi</w:t>
      </w:r>
      <w:proofErr w:type="spellEnd"/>
      <w:r>
        <w:t xml:space="preserve">, wireless) secondo le prescrizioni dell’allegato tecnico </w:t>
      </w:r>
    </w:p>
    <w:p w:rsidR="005337EA" w:rsidRDefault="005337EA" w:rsidP="005337EA">
      <w:pPr>
        <w:jc w:val="both"/>
      </w:pPr>
      <w:r>
        <w:t xml:space="preserve">Il Dipendente si impegna a mantenere efficienti gli strumenti informatici utilizzati per il lavoro agile, garantendone il corretto funzionamento. </w:t>
      </w:r>
    </w:p>
    <w:p w:rsidR="005337EA" w:rsidRDefault="005337EA" w:rsidP="005337EA">
      <w:pPr>
        <w:jc w:val="both"/>
      </w:pPr>
      <w:r>
        <w:t xml:space="preserve">Eventuali ulteriori costi sostenuti dal Dipendente, direttamente e/o indirettamente collegati allo svolgimento della prestazione lavorativa (elettricità, linea di connessione, spostamenti ecc.), non saranno rimborsati dall’Amministrazione. </w:t>
      </w:r>
    </w:p>
    <w:p w:rsidR="005337EA" w:rsidRDefault="005337EA" w:rsidP="005337EA">
      <w:pPr>
        <w:jc w:val="both"/>
      </w:pPr>
      <w:r>
        <w:lastRenderedPageBreak/>
        <w:t xml:space="preserve">Il Dipendente assume l’impegno di utilizzare i programmi informatici messi a sua disposizione esclusivamente per finalità di lavoro, a rispettare le relative norme di sicurezza, a non manomettere in alcun modo dette attrezzature e a non consentirne ad altri l’utilizzo. </w:t>
      </w:r>
    </w:p>
    <w:p w:rsidR="005337EA" w:rsidRDefault="005337EA" w:rsidP="005337EA">
      <w:pPr>
        <w:jc w:val="both"/>
      </w:pPr>
      <w:r>
        <w:t xml:space="preserve">Il Dipendente è tenuto a comunicare tempestivamente all’Amministrazione qualsiasi malfunzionamento e/o circostanza che impedisca il corretto utilizzo degli strumenti di lavoro (a titolo meramente esemplificativo: mancata ricezione dei dati), qualora la problematica persista per più di n. 2 giorni consecutivi l’Amministrazione si riserva la possibilità di recedere dall’accordo individuale. </w:t>
      </w:r>
    </w:p>
    <w:p w:rsidR="005337EA" w:rsidRDefault="005337EA" w:rsidP="005337EA"/>
    <w:p w:rsidR="005337EA" w:rsidRDefault="005337EA" w:rsidP="005337EA">
      <w:r>
        <w:rPr>
          <w:b/>
        </w:rPr>
        <w:t xml:space="preserve">3.Trattamento economico e normativo </w:t>
      </w:r>
    </w:p>
    <w:p w:rsidR="005337EA" w:rsidRDefault="005337EA" w:rsidP="005337EA"/>
    <w:p w:rsidR="005337EA" w:rsidRDefault="005337EA" w:rsidP="005337EA">
      <w:pPr>
        <w:jc w:val="both"/>
      </w:pPr>
      <w:r>
        <w:t xml:space="preserve">Nel periodo di lavoro in modalità agile al Dipendente continuerà ad applicarsi il trattamento economico e normativo in essere durante lo svolgimento dell’attività in modalità tradizionale. </w:t>
      </w:r>
    </w:p>
    <w:p w:rsidR="005337EA" w:rsidRDefault="005337EA" w:rsidP="005337EA">
      <w:pPr>
        <w:jc w:val="both"/>
      </w:pPr>
      <w:r>
        <w:t xml:space="preserve">Lo svolgimento della prestazione in modalità agile non prevede il riconoscimento di alcuna indennità aggiuntiva, quale, a titolo puramente esemplificativo, e non esaustivo, l’indennità di missione, di trasferta, di reperibilità comunque denominate. </w:t>
      </w:r>
    </w:p>
    <w:p w:rsidR="005337EA" w:rsidRDefault="005337EA" w:rsidP="005337EA">
      <w:pPr>
        <w:jc w:val="both"/>
      </w:pPr>
      <w:r>
        <w:t xml:space="preserve">Durante le giornate di lavoro agile, il buono pasto non è dovuto. </w:t>
      </w:r>
    </w:p>
    <w:p w:rsidR="005337EA" w:rsidRDefault="005337EA" w:rsidP="005337EA"/>
    <w:p w:rsidR="005337EA" w:rsidRDefault="005337EA" w:rsidP="005337EA">
      <w:r>
        <w:rPr>
          <w:b/>
        </w:rPr>
        <w:t xml:space="preserve">4. Esercizio del potere di controllo </w:t>
      </w:r>
    </w:p>
    <w:p w:rsidR="005337EA" w:rsidRDefault="005337EA" w:rsidP="005337EA"/>
    <w:p w:rsidR="005337EA" w:rsidRDefault="005337EA" w:rsidP="005337EA">
      <w:pPr>
        <w:jc w:val="both"/>
      </w:pPr>
      <w:r>
        <w:t>L’esercizio del potere di controllo dell’Amministrazione sulla prestazione resa in modalità agile avviene comunque nel rispetto di quanto disposto dall’art. 4 l. n. 300 del 1970 e successive modificazioni.</w:t>
      </w:r>
    </w:p>
    <w:p w:rsidR="005337EA" w:rsidRDefault="005337EA" w:rsidP="005337EA"/>
    <w:p w:rsidR="005337EA" w:rsidRDefault="005337EA" w:rsidP="005337EA">
      <w:r>
        <w:rPr>
          <w:b/>
        </w:rPr>
        <w:t>5. Riservatezza</w:t>
      </w:r>
    </w:p>
    <w:p w:rsidR="005337EA" w:rsidRDefault="005337EA" w:rsidP="005337EA">
      <w:pPr>
        <w:jc w:val="both"/>
      </w:pPr>
      <w:r>
        <w:t>Il Dipendente è tenuto alla più assoluta riservatezza sui dati e sulle informazioni dell’Amministrazione in suo possesso e/o disponibili sul sistema informativo dell’Amministrazione, e conseguentemente dovrà adottare – in relazione alla particolare modalità della prestazione – ogni provvedimento idoneo a garantire tale riservatezza.</w:t>
      </w:r>
    </w:p>
    <w:p w:rsidR="005337EA" w:rsidRDefault="005337EA" w:rsidP="005337EA"/>
    <w:p w:rsidR="005337EA" w:rsidRDefault="005337EA" w:rsidP="005337EA">
      <w:r>
        <w:rPr>
          <w:b/>
        </w:rPr>
        <w:t>6. Salute e sicurezza sul lavoro</w:t>
      </w:r>
    </w:p>
    <w:p w:rsidR="005337EA" w:rsidRDefault="005337EA" w:rsidP="005337EA"/>
    <w:p w:rsidR="005337EA" w:rsidRDefault="005337EA" w:rsidP="005337EA">
      <w:pPr>
        <w:jc w:val="both"/>
        <w:rPr>
          <w:shd w:val="clear" w:color="auto" w:fill="FFFFFF"/>
        </w:rPr>
      </w:pPr>
      <w:r>
        <w:t xml:space="preserve">Al fine di garantire la salute e la sicurezza del lavoro del Dipendente, l’Amministrazione, oltre a provvedere a tutti gli adempimenti previsti dalla normativa vigente, consegna allo stesso, che la sottoscrive per presa visione, un’informativa nella quale sono fornite puntuali indicazioni circa il </w:t>
      </w:r>
      <w:r>
        <w:rPr>
          <w:shd w:val="clear" w:color="auto" w:fill="FFFFFF"/>
        </w:rPr>
        <w:t xml:space="preserve">corretto svolgimento dell’attività lavorativa in modalità agile nel periodo emergenziale. </w:t>
      </w:r>
    </w:p>
    <w:p w:rsidR="005337EA" w:rsidRDefault="005337EA" w:rsidP="005337E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L’Amministrazione, inoltre, provvede all’adeguata informazione del Dipendente circa il corretto utilizzo delle apparecchiature, l’idoneità della postazione di lavoro prescelta, i rischi generali e specifici, nonché le modalità ottimali di svolgimento dell’attività con riferimento alle misure di prevenzione e protezione della sua integrità psico-fisico-sociale. </w:t>
      </w:r>
    </w:p>
    <w:p w:rsidR="005337EA" w:rsidRDefault="005337EA" w:rsidP="005337EA">
      <w:pPr>
        <w:jc w:val="both"/>
      </w:pPr>
      <w:r>
        <w:rPr>
          <w:shd w:val="clear" w:color="auto" w:fill="FFFFFF"/>
        </w:rPr>
        <w:t>Il Dipendente è tenuto a cooperare all’attuazione delle misure di prevenzione e protezione predisposte dalla Amministrazione per fronteggiare i pericoli e i rischi connessi a</w:t>
      </w:r>
      <w:r>
        <w:t xml:space="preserve">ll’esecuzione della prestazione in modalità di lavoro agile. A tal fine, il Dipendente ha l’obbligo di rispettare le direttive impartite dall’Amministrazione, di individuare il luogo e le modalità di svolgimento della prestazione agile in maniera tale da evitare o ridurre la propria esposizione a fonti di pericolo e rischio a lui note. </w:t>
      </w:r>
    </w:p>
    <w:p w:rsidR="005337EA" w:rsidRDefault="005337EA" w:rsidP="005337EA">
      <w:pPr>
        <w:jc w:val="both"/>
        <w:rPr>
          <w:shd w:val="clear" w:color="auto" w:fill="FFFFFF"/>
        </w:rPr>
      </w:pPr>
      <w:r>
        <w:t xml:space="preserve">L’Amministrazione è sollevata da qualsiasi responsabilità per quanto attiene eventuali infortuni riconducibili a un uso improprio delle apparecchiature ovvero a situazioni di rischio procurate dall’utilizzo degli strumenti o da comportamenti inidonei e/o negligenti adottati. Nella eventualità che si verifichi un infortunio durante lo svolgimento della prestazione in modalità agile, il Dipendente dovrà fornire tempestiva e dettagliata informazione all’Amministrazione. </w:t>
      </w:r>
    </w:p>
    <w:p w:rsidR="005337EA" w:rsidRDefault="005337EA" w:rsidP="005337EA">
      <w:pPr>
        <w:jc w:val="both"/>
      </w:pPr>
      <w:r>
        <w:rPr>
          <w:shd w:val="clear" w:color="auto" w:fill="FFFFFF"/>
        </w:rPr>
        <w:lastRenderedPageBreak/>
        <w:t>L’Informativa sulla salute e sicurezza nel lavoro agile</w:t>
      </w:r>
      <w:r>
        <w:t xml:space="preserve"> (all. 2) costituisce parte integrante del presente accordo.</w:t>
      </w:r>
    </w:p>
    <w:p w:rsidR="005337EA" w:rsidRDefault="005337EA" w:rsidP="005337EA"/>
    <w:p w:rsidR="005337EA" w:rsidRDefault="005337EA" w:rsidP="005337EA">
      <w:r>
        <w:rPr>
          <w:b/>
        </w:rPr>
        <w:t xml:space="preserve">7. Condotte sanzionabili </w:t>
      </w:r>
    </w:p>
    <w:p w:rsidR="005337EA" w:rsidRDefault="005337EA" w:rsidP="005337EA"/>
    <w:p w:rsidR="005337EA" w:rsidRDefault="005337EA" w:rsidP="005337EA">
      <w:pPr>
        <w:jc w:val="both"/>
      </w:pPr>
      <w:r>
        <w:t xml:space="preserve">Come da Regolamento, le specifiche condotte, connesse all’esecuzione della prestazione lavorativa nella modalità agile, che danno luogo all’applicazione delle sanzioni disciplinari, sono riconducibili a tutte le fattispecie previste dal codice disciplinare e dal codice di comportamento. </w:t>
      </w:r>
    </w:p>
    <w:p w:rsidR="005337EA" w:rsidRDefault="005337EA" w:rsidP="005337EA"/>
    <w:p w:rsidR="009B4D34" w:rsidRPr="009B4D34" w:rsidRDefault="005337EA" w:rsidP="009B4D34">
      <w:r>
        <w:rPr>
          <w:b/>
        </w:rPr>
        <w:t xml:space="preserve">8. </w:t>
      </w:r>
      <w:r w:rsidR="009B4D34">
        <w:rPr>
          <w:b/>
          <w:bCs/>
          <w:szCs w:val="24"/>
        </w:rPr>
        <w:t>Diritto alla disconnessione</w:t>
      </w:r>
    </w:p>
    <w:p w:rsidR="009B4D34" w:rsidRDefault="009B4D34" w:rsidP="009B4D34">
      <w:pPr>
        <w:jc w:val="center"/>
        <w:rPr>
          <w:b/>
          <w:bCs/>
          <w:szCs w:val="24"/>
        </w:rPr>
      </w:pPr>
    </w:p>
    <w:p w:rsidR="009B4D34" w:rsidRDefault="009B4D34" w:rsidP="009B4D34">
      <w:pPr>
        <w:jc w:val="both"/>
        <w:rPr>
          <w:szCs w:val="24"/>
        </w:rPr>
      </w:pPr>
      <w:r>
        <w:rPr>
          <w:szCs w:val="24"/>
        </w:rPr>
        <w:t>In attuazione di quanto disposto all’art. 19, 1 comma, della legge del 22 maggio 2017, n. 81, l’Amministrazione adotta le misure tecniche e organizzative necessarie per garantire il diritto alla disconnessione del lavoratore agile dalle strumentazioni tecnologiche di lavoro.</w:t>
      </w:r>
    </w:p>
    <w:p w:rsidR="009B4D34" w:rsidRDefault="009B4D34" w:rsidP="009B4D34">
      <w:pPr>
        <w:jc w:val="both"/>
        <w:rPr>
          <w:szCs w:val="24"/>
        </w:rPr>
      </w:pPr>
      <w:r>
        <w:rPr>
          <w:szCs w:val="24"/>
        </w:rPr>
        <w:t>L’amministrazione riconosce il diritto del lavoratore agile di non leggere e non rispondere ad email, telefonate o messaggi lavorativi e di non telefonare, di non inviare e-mail e messaggi di qualsiasi tipo inerenti all’attività lavorativa in una fascia oraria definita nell’istanza di partecipazione, d’accordo con il proprio Responsabile di Settore.</w:t>
      </w:r>
    </w:p>
    <w:p w:rsidR="009B4D34" w:rsidRDefault="009B4D34" w:rsidP="009B4D34">
      <w:pPr>
        <w:jc w:val="both"/>
        <w:rPr>
          <w:szCs w:val="24"/>
        </w:rPr>
      </w:pPr>
      <w:r>
        <w:rPr>
          <w:szCs w:val="24"/>
        </w:rPr>
        <w:t>Il “diritto alla disconnessione” si applica, comunque:</w:t>
      </w:r>
    </w:p>
    <w:p w:rsidR="009B4D34" w:rsidRDefault="009B4D34" w:rsidP="009B4D34">
      <w:pPr>
        <w:jc w:val="both"/>
        <w:rPr>
          <w:szCs w:val="24"/>
        </w:rPr>
      </w:pPr>
      <w:r>
        <w:rPr>
          <w:szCs w:val="24"/>
        </w:rPr>
        <w:t>In senso verticale bidirezionale (verso i propri responsabili e viceversa), oltre che in senso orizzontale, cioè anche tra colleghi;</w:t>
      </w:r>
    </w:p>
    <w:p w:rsidR="009B4D34" w:rsidRDefault="009F1312" w:rsidP="009B4D34">
      <w:pPr>
        <w:jc w:val="both"/>
        <w:rPr>
          <w:szCs w:val="24"/>
        </w:rPr>
      </w:pPr>
      <w:r>
        <w:rPr>
          <w:szCs w:val="24"/>
        </w:rPr>
        <w:t>Dalle ore 18.30 alle ore 7.3</w:t>
      </w:r>
      <w:r w:rsidR="009B4D34">
        <w:rPr>
          <w:szCs w:val="24"/>
        </w:rPr>
        <w:t>0 del mattino seguente, dal lunedì al venerdì, salvo casi di comprovata urgenza o per reperibilità, nonché dell’intera giornata di sabato, di domenica e di altri giorni festivi (tranne per i casi di attività istituzionale).</w:t>
      </w:r>
    </w:p>
    <w:p w:rsidR="005337EA" w:rsidRDefault="005337EA" w:rsidP="005337EA"/>
    <w:p w:rsidR="005337EA" w:rsidRDefault="005337EA" w:rsidP="005337EA">
      <w:r>
        <w:t xml:space="preserve">Allegati: </w:t>
      </w:r>
    </w:p>
    <w:p w:rsidR="005337EA" w:rsidRDefault="005337EA" w:rsidP="005337EA">
      <w:r>
        <w:t xml:space="preserve">1. Manifestazione di interesse;  </w:t>
      </w:r>
    </w:p>
    <w:p w:rsidR="005337EA" w:rsidRDefault="005337EA" w:rsidP="005337EA"/>
    <w:p w:rsidR="005337EA" w:rsidRDefault="005337EA" w:rsidP="005337EA">
      <w:r>
        <w:t xml:space="preserve">Firme </w:t>
      </w:r>
    </w:p>
    <w:p w:rsidR="005337EA" w:rsidRDefault="005337EA" w:rsidP="005337EA">
      <w:r>
        <w:t xml:space="preserve">L’Amministrazione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Il/la Dipendente</w:t>
      </w:r>
    </w:p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/>
    <w:p w:rsidR="005337EA" w:rsidRDefault="005337EA" w:rsidP="00533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E02" w:rsidRDefault="00D31DA0"/>
    <w:sectPr w:rsidR="00243E02" w:rsidSect="00177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EA"/>
    <w:rsid w:val="00137051"/>
    <w:rsid w:val="00177B76"/>
    <w:rsid w:val="00361E4B"/>
    <w:rsid w:val="003A1DA6"/>
    <w:rsid w:val="004D3463"/>
    <w:rsid w:val="004E6830"/>
    <w:rsid w:val="005337EA"/>
    <w:rsid w:val="007970CE"/>
    <w:rsid w:val="008F1EDA"/>
    <w:rsid w:val="009115D7"/>
    <w:rsid w:val="00956C4E"/>
    <w:rsid w:val="009B4D34"/>
    <w:rsid w:val="009F1312"/>
    <w:rsid w:val="00A21AF3"/>
    <w:rsid w:val="00A629CD"/>
    <w:rsid w:val="00B95B26"/>
    <w:rsid w:val="00C90F57"/>
    <w:rsid w:val="00D31DA0"/>
    <w:rsid w:val="00E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19F3A-353E-412F-B6C5-13E3AA6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7EA"/>
    <w:pPr>
      <w:suppressAutoHyphens/>
      <w:spacing w:after="0" w:line="240" w:lineRule="auto"/>
    </w:pPr>
    <w:rPr>
      <w:rFonts w:ascii="Times New Roman" w:eastAsia="SimSun" w:hAnsi="Times New Roman" w:cs="Times New Roman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37EA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prot1</cp:lastModifiedBy>
  <cp:revision>2</cp:revision>
  <dcterms:created xsi:type="dcterms:W3CDTF">2020-03-18T12:43:00Z</dcterms:created>
  <dcterms:modified xsi:type="dcterms:W3CDTF">2020-03-18T12:43:00Z</dcterms:modified>
</cp:coreProperties>
</file>